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503" w:rsidRPr="00F22918" w:rsidRDefault="00F26503" w:rsidP="00F22918">
      <w:pPr>
        <w:shd w:val="clear" w:color="auto" w:fill="FFFFFF"/>
        <w:ind w:right="5"/>
        <w:jc w:val="right"/>
        <w:rPr>
          <w:b/>
        </w:rPr>
      </w:pPr>
      <w:r w:rsidRPr="00F22918">
        <w:rPr>
          <w:b/>
          <w:bCs/>
          <w:color w:val="000000"/>
          <w:spacing w:val="-9"/>
          <w:sz w:val="56"/>
          <w:szCs w:val="56"/>
          <w:lang w:val="en-US"/>
        </w:rPr>
        <w:t xml:space="preserve">Health and </w:t>
      </w:r>
      <w:r w:rsidRPr="00F22918">
        <w:rPr>
          <w:b/>
          <w:color w:val="000000"/>
          <w:spacing w:val="-9"/>
          <w:sz w:val="56"/>
          <w:szCs w:val="56"/>
          <w:lang w:val="en-US"/>
        </w:rPr>
        <w:t>Safety</w:t>
      </w:r>
    </w:p>
    <w:p w:rsidR="00F26503" w:rsidRDefault="00F26503" w:rsidP="00F22918">
      <w:pPr>
        <w:shd w:val="clear" w:color="auto" w:fill="000000"/>
        <w:autoSpaceDE w:val="0"/>
        <w:autoSpaceDN w:val="0"/>
        <w:adjustRightInd w:val="0"/>
        <w:spacing w:after="0" w:line="240" w:lineRule="auto"/>
        <w:rPr>
          <w:rFonts w:ascii="Arial" w:hAnsi="Arial" w:cs="Arial"/>
          <w:sz w:val="24"/>
          <w:szCs w:val="24"/>
        </w:rPr>
      </w:pPr>
      <w:r>
        <w:rPr>
          <w:rFonts w:ascii="Arial" w:hAnsi="Arial" w:cs="Arial"/>
          <w:b/>
          <w:bCs/>
          <w:color w:val="FFFFFF"/>
          <w:sz w:val="41"/>
          <w:szCs w:val="41"/>
          <w:lang w:val="en-US"/>
        </w:rPr>
        <w:t>Workstation Guidance</w:t>
      </w:r>
    </w:p>
    <w:p w:rsidR="00F26503" w:rsidRDefault="00F26503" w:rsidP="00F22918">
      <w:pPr>
        <w:rPr>
          <w:lang w:val="en-US"/>
        </w:rPr>
      </w:pPr>
    </w:p>
    <w:p w:rsidR="00F26503" w:rsidRDefault="00F26503" w:rsidP="00F22918">
      <w:pPr>
        <w:rPr>
          <w:sz w:val="24"/>
          <w:szCs w:val="24"/>
        </w:rPr>
      </w:pPr>
      <w:r>
        <w:rPr>
          <w:lang w:val="en-US"/>
        </w:rPr>
        <w:t>This document is intended to give you sufficient information to understand how Display Screen Equipment (DSE) workstations should be set up and how to operate at them without risk to yourself.</w:t>
      </w:r>
    </w:p>
    <w:p w:rsidR="00F26503" w:rsidRDefault="00F26503" w:rsidP="00F22918">
      <w:pPr>
        <w:rPr>
          <w:sz w:val="24"/>
          <w:szCs w:val="24"/>
        </w:rPr>
      </w:pPr>
      <w:r>
        <w:rPr>
          <w:lang w:val="en-US"/>
        </w:rPr>
        <w:t xml:space="preserve">The Health and Safety Executive (who enforce health and safety laws in the </w:t>
      </w:r>
      <w:smartTag w:uri="urn:schemas-microsoft-com:office:smarttags" w:element="place">
        <w:smartTag w:uri="urn:schemas-microsoft-com:office:smarttags" w:element="country-region">
          <w:r>
            <w:rPr>
              <w:lang w:val="en-US"/>
            </w:rPr>
            <w:t>UK</w:t>
          </w:r>
        </w:smartTag>
      </w:smartTag>
      <w:r>
        <w:rPr>
          <w:lang w:val="en-US"/>
        </w:rPr>
        <w:t>) regard the use of DSE as a 'low risk' activity. The working environment, and the IT equipment provided by the Company, embody many ergonomic features to minimise health and safety risks. However, it remains a specific legal requirement for individual risk assessments to be carried out for each workstation at which DSE is used.</w:t>
      </w:r>
    </w:p>
    <w:p w:rsidR="00F26503" w:rsidRDefault="00F26503" w:rsidP="00F22918">
      <w:pPr>
        <w:rPr>
          <w:sz w:val="24"/>
          <w:szCs w:val="24"/>
        </w:rPr>
      </w:pPr>
      <w:r>
        <w:rPr>
          <w:lang w:val="en-US"/>
        </w:rPr>
        <w:t>A combination of poor posture and repetitive movement of the arms, wrists and fingers cause the majority of problems at workstations. Jobs with plenty of variety, especially of wrist, arm and shoulder movements, and which avoid prolonged periods of high-speed keystroke work or single repetitive movements, rarely cause problems.</w:t>
      </w:r>
    </w:p>
    <w:p w:rsidR="00F26503" w:rsidRDefault="00F26503" w:rsidP="00F22918">
      <w:pPr>
        <w:rPr>
          <w:sz w:val="24"/>
          <w:szCs w:val="24"/>
        </w:rPr>
      </w:pPr>
      <w:r>
        <w:rPr>
          <w:lang w:val="en-US"/>
        </w:rPr>
        <w:t>Consider whether you are experiencing any aches, pains or discomfort in the neck, back, shoulders, arms or wrists whilst working at your workstation, as they are often indicative of poor posture or perhaps of a task requiring too much or too intensive keyboard work. Additionally, if you experience headaches, sore or tired eyes, eyestrain, etc., they may be due to glare or problems with reflections on the screen. Distracting reflections on the screen can also lead to the adoption of bad posture, which manifests itself in the symptoms referred to above.</w:t>
      </w:r>
    </w:p>
    <w:p w:rsidR="00F26503" w:rsidRDefault="00F26503" w:rsidP="00F22918">
      <w:pPr>
        <w:shd w:val="clear" w:color="auto" w:fill="FFFFFF"/>
        <w:autoSpaceDE w:val="0"/>
        <w:autoSpaceDN w:val="0"/>
        <w:adjustRightInd w:val="0"/>
        <w:spacing w:after="0" w:line="240" w:lineRule="auto"/>
        <w:rPr>
          <w:rFonts w:ascii="Arial" w:hAnsi="Arial" w:cs="Arial"/>
          <w:sz w:val="24"/>
          <w:szCs w:val="24"/>
        </w:rPr>
      </w:pPr>
      <w:r>
        <w:rPr>
          <w:rFonts w:ascii="Arial" w:hAnsi="Arial" w:cs="Arial"/>
          <w:b/>
          <w:bCs/>
          <w:color w:val="000000"/>
          <w:sz w:val="29"/>
          <w:szCs w:val="29"/>
          <w:lang w:val="en-US"/>
        </w:rPr>
        <w:t>1. Work Desk or Table</w:t>
      </w:r>
    </w:p>
    <w:p w:rsidR="00F26503" w:rsidRDefault="00F26503" w:rsidP="00F22918">
      <w:pPr>
        <w:rPr>
          <w:sz w:val="24"/>
          <w:szCs w:val="24"/>
        </w:rPr>
      </w:pPr>
      <w:r>
        <w:rPr>
          <w:lang w:val="en-US"/>
        </w:rPr>
        <w:t>There should be sufficient space underneath your desk for your legs to fit comfortably, and your arms should be approximately horizontal when using the keyboard, with an angle of 90° or more between the upper and lower arms. Excessive flexing of the wrist should be avoided.</w:t>
      </w:r>
    </w:p>
    <w:p w:rsidR="00F26503" w:rsidRDefault="00F26503" w:rsidP="00F22918">
      <w:pPr>
        <w:rPr>
          <w:sz w:val="24"/>
          <w:szCs w:val="24"/>
        </w:rPr>
      </w:pPr>
      <w:r>
        <w:rPr>
          <w:lang w:val="en-US"/>
        </w:rPr>
        <w:t>Make sure you have enough workspace to hold whatever documents or other equipment you need. Move any obstacles such as boxes or equipment from underneath your desk.</w:t>
      </w:r>
    </w:p>
    <w:p w:rsidR="00F26503" w:rsidRDefault="00F26503" w:rsidP="00F22918">
      <w:pPr>
        <w:rPr>
          <w:sz w:val="24"/>
          <w:szCs w:val="24"/>
        </w:rPr>
      </w:pPr>
      <w:r>
        <w:rPr>
          <w:lang w:val="en-US"/>
        </w:rPr>
        <w:t>You should position the front of the display screen at approximately arm's length from your normal seated position (or further away if it is a larger screen) and leave sufficient space, say 3 to 4 inches (75 to 100mm), between the keyboard and edge of the work surface on which to rest your hands or arms.</w:t>
      </w:r>
    </w:p>
    <w:p w:rsidR="00F26503" w:rsidRDefault="00F26503" w:rsidP="00F22918">
      <w:pPr>
        <w:rPr>
          <w:sz w:val="24"/>
          <w:szCs w:val="24"/>
        </w:rPr>
      </w:pPr>
      <w:r>
        <w:rPr>
          <w:lang w:val="en-US"/>
        </w:rPr>
        <w:lastRenderedPageBreak/>
        <w:t>Try different arrangements of keyboard, screen, mouse and documents to find the best arrangement for you. A document holder may help you avoid awkward neck and eye movements.</w:t>
      </w:r>
    </w:p>
    <w:p w:rsidR="00F26503" w:rsidRDefault="00F26503" w:rsidP="00F22918">
      <w:r>
        <w:rPr>
          <w:w w:val="90"/>
          <w:lang w:val="en-US"/>
        </w:rPr>
        <w:t>Arrange your desk and VDU to avoid glare, or bright reflections on the screen. This will be easiest if neither you nor the screen is directly facing windows or bright lights. Adjust curtains or blinds where possible to prevent unwanted light.</w:t>
      </w:r>
    </w:p>
    <w:p w:rsidR="00F26503" w:rsidRDefault="00F26503" w:rsidP="00F22918">
      <w:pPr>
        <w:shd w:val="clear" w:color="auto" w:fill="FFFFFF"/>
        <w:spacing w:before="245"/>
        <w:ind w:left="14"/>
      </w:pPr>
      <w:r>
        <w:rPr>
          <w:b/>
          <w:bCs/>
          <w:color w:val="000000"/>
          <w:spacing w:val="-5"/>
          <w:sz w:val="28"/>
          <w:szCs w:val="28"/>
          <w:lang w:val="en-US"/>
        </w:rPr>
        <w:t>2. Display Screen</w:t>
      </w:r>
    </w:p>
    <w:p w:rsidR="00F26503" w:rsidRDefault="00F26503" w:rsidP="00F22918">
      <w:r>
        <w:rPr>
          <w:w w:val="90"/>
          <w:lang w:val="en-US"/>
        </w:rPr>
        <w:t xml:space="preserve">It should be possible to view the display screen comfortably from your normal seated position. The screen should not be positioned too high or too low so as to cause discomfort. Generally, the line of sight from the eye to the top of the display screen should be either at the horizontal or up to 15 degrees below the horizontal, i.e. 8 inches (200mm). Display screen blocks may be required to achieve the correct height. You should be able to tilt and swivel the screen easily to obtain the optimum </w:t>
      </w:r>
      <w:r>
        <w:rPr>
          <w:w w:val="91"/>
          <w:lang w:val="en-US"/>
        </w:rPr>
        <w:t>viewing position, and to avoid disturbing or distracting reflections on the screen.</w:t>
      </w:r>
    </w:p>
    <w:p w:rsidR="00F26503" w:rsidRDefault="00F26503" w:rsidP="00F22918">
      <w:r>
        <w:rPr>
          <w:w w:val="91"/>
          <w:lang w:val="en-US"/>
        </w:rPr>
        <w:t xml:space="preserve">In setting up software, choose options giving text that is large enough to read easily on your screen, when you are sitting in a normal, comfortable working position. Select colours that are easy on the eye (e.g. avoid red text on a blue background, or </w:t>
      </w:r>
      <w:r>
        <w:rPr>
          <w:spacing w:val="-2"/>
          <w:w w:val="93"/>
          <w:lang w:val="en-US"/>
        </w:rPr>
        <w:t>vice versa).</w:t>
      </w:r>
    </w:p>
    <w:p w:rsidR="00F26503" w:rsidRDefault="00F26503" w:rsidP="00F22918">
      <w:r>
        <w:rPr>
          <w:w w:val="90"/>
          <w:lang w:val="en-US"/>
        </w:rPr>
        <w:t>Adjust the brightness and contrast controls on the screen to suit lighting conditions in the room and make sure the screen surface is kept clean.</w:t>
      </w:r>
    </w:p>
    <w:p w:rsidR="00F26503" w:rsidRDefault="00F26503" w:rsidP="00F22918">
      <w:pPr>
        <w:rPr>
          <w:w w:val="90"/>
          <w:lang w:val="en-US"/>
        </w:rPr>
      </w:pPr>
      <w:r>
        <w:rPr>
          <w:w w:val="90"/>
          <w:lang w:val="en-US"/>
        </w:rPr>
        <w:t>Individual characters on the screen should be sharply focused and should not flicker or move. If they do, the VDU may need servicing or adjustment.</w:t>
      </w:r>
    </w:p>
    <w:p w:rsidR="00F26503" w:rsidRPr="00BF6304" w:rsidRDefault="00F26503" w:rsidP="00BF6304">
      <w:pPr>
        <w:spacing w:before="100" w:beforeAutospacing="1" w:after="100" w:afterAutospacing="1" w:line="240" w:lineRule="auto"/>
        <w:rPr>
          <w:b/>
          <w:bCs/>
          <w:color w:val="000000"/>
          <w:spacing w:val="-5"/>
          <w:sz w:val="28"/>
          <w:szCs w:val="28"/>
          <w:lang w:val="en-US"/>
        </w:rPr>
      </w:pPr>
      <w:r w:rsidRPr="00BF6304">
        <w:rPr>
          <w:b/>
          <w:bCs/>
          <w:color w:val="000000"/>
          <w:spacing w:val="-5"/>
          <w:sz w:val="28"/>
          <w:szCs w:val="28"/>
          <w:lang w:val="en-US"/>
        </w:rPr>
        <w:t xml:space="preserve">What things can a computer user do to minimize </w:t>
      </w:r>
      <w:r>
        <w:rPr>
          <w:b/>
          <w:bCs/>
          <w:color w:val="000000"/>
          <w:spacing w:val="-5"/>
          <w:sz w:val="28"/>
          <w:szCs w:val="28"/>
          <w:lang w:val="en-US"/>
        </w:rPr>
        <w:t>visual fatique?</w:t>
      </w:r>
      <w:r w:rsidRPr="00BF6304">
        <w:rPr>
          <w:b/>
          <w:bCs/>
          <w:color w:val="000000"/>
          <w:spacing w:val="-5"/>
          <w:sz w:val="28"/>
          <w:szCs w:val="28"/>
          <w:lang w:val="en-US"/>
        </w:rPr>
        <w:t xml:space="preserve"> </w:t>
      </w:r>
    </w:p>
    <w:p w:rsidR="00F26503" w:rsidRPr="00BF6304" w:rsidRDefault="00F26503" w:rsidP="00BF6304">
      <w:pPr>
        <w:numPr>
          <w:ilvl w:val="0"/>
          <w:numId w:val="1"/>
        </w:numPr>
        <w:spacing w:before="100" w:beforeAutospacing="1" w:after="100" w:afterAutospacing="1" w:line="240" w:lineRule="auto"/>
        <w:rPr>
          <w:w w:val="91"/>
          <w:lang w:val="en-US"/>
        </w:rPr>
      </w:pPr>
      <w:r w:rsidRPr="00BF6304">
        <w:rPr>
          <w:w w:val="91"/>
          <w:lang w:val="en-US"/>
        </w:rPr>
        <w:t xml:space="preserve">Take </w:t>
      </w:r>
      <w:r>
        <w:rPr>
          <w:w w:val="91"/>
          <w:lang w:val="en-US"/>
        </w:rPr>
        <w:t xml:space="preserve">frequent short </w:t>
      </w:r>
      <w:r w:rsidRPr="00BF6304">
        <w:rPr>
          <w:w w:val="91"/>
          <w:lang w:val="en-US"/>
        </w:rPr>
        <w:t>breaks</w:t>
      </w:r>
      <w:r w:rsidR="00ED4275">
        <w:rPr>
          <w:w w:val="91"/>
          <w:lang w:val="en-US"/>
        </w:rPr>
        <w:t xml:space="preserve"> of 20 seconds or so</w:t>
      </w:r>
      <w:r w:rsidRPr="00BF6304">
        <w:rPr>
          <w:w w:val="91"/>
          <w:lang w:val="en-US"/>
        </w:rPr>
        <w:t xml:space="preserve">. </w:t>
      </w:r>
    </w:p>
    <w:p w:rsidR="00F26503" w:rsidRPr="00BF6304" w:rsidRDefault="00F26503" w:rsidP="00BF6304">
      <w:pPr>
        <w:numPr>
          <w:ilvl w:val="0"/>
          <w:numId w:val="1"/>
        </w:numPr>
        <w:spacing w:before="100" w:beforeAutospacing="1" w:after="100" w:afterAutospacing="1" w:line="240" w:lineRule="auto"/>
        <w:rPr>
          <w:w w:val="91"/>
          <w:lang w:val="en-US"/>
        </w:rPr>
      </w:pPr>
      <w:r w:rsidRPr="00BF6304">
        <w:rPr>
          <w:w w:val="91"/>
          <w:lang w:val="en-US"/>
        </w:rPr>
        <w:t xml:space="preserve">Place the screen further away since eye strain tends to increase as tasks are closer. </w:t>
      </w:r>
    </w:p>
    <w:p w:rsidR="00F26503" w:rsidRPr="00BF6304" w:rsidRDefault="00F26503" w:rsidP="00BF6304">
      <w:pPr>
        <w:numPr>
          <w:ilvl w:val="0"/>
          <w:numId w:val="1"/>
        </w:numPr>
        <w:spacing w:before="100" w:beforeAutospacing="1" w:after="100" w:afterAutospacing="1" w:line="240" w:lineRule="auto"/>
        <w:rPr>
          <w:w w:val="91"/>
          <w:lang w:val="en-US"/>
        </w:rPr>
      </w:pPr>
      <w:r w:rsidRPr="00BF6304">
        <w:rPr>
          <w:w w:val="91"/>
          <w:lang w:val="en-US"/>
        </w:rPr>
        <w:t xml:space="preserve">Design the workstation to place the screen at least a few inches below eye level and eliminate reflections from the screen. </w:t>
      </w:r>
    </w:p>
    <w:p w:rsidR="00F26503" w:rsidRPr="00BF6304" w:rsidRDefault="00F26503" w:rsidP="00BF6304">
      <w:pPr>
        <w:numPr>
          <w:ilvl w:val="0"/>
          <w:numId w:val="1"/>
        </w:numPr>
        <w:spacing w:before="100" w:beforeAutospacing="1" w:after="100" w:afterAutospacing="1" w:line="240" w:lineRule="auto"/>
        <w:rPr>
          <w:w w:val="91"/>
          <w:lang w:val="en-US"/>
        </w:rPr>
      </w:pPr>
      <w:r w:rsidRPr="00BF6304">
        <w:rPr>
          <w:w w:val="91"/>
          <w:lang w:val="en-US"/>
        </w:rPr>
        <w:t xml:space="preserve">Do not have the screen excessively bright. </w:t>
      </w:r>
    </w:p>
    <w:p w:rsidR="00F26503" w:rsidRPr="00BF6304" w:rsidRDefault="00F26503" w:rsidP="00BF6304">
      <w:pPr>
        <w:numPr>
          <w:ilvl w:val="0"/>
          <w:numId w:val="1"/>
        </w:numPr>
        <w:spacing w:before="100" w:beforeAutospacing="1" w:after="100" w:afterAutospacing="1" w:line="240" w:lineRule="auto"/>
        <w:rPr>
          <w:w w:val="91"/>
          <w:lang w:val="en-US"/>
        </w:rPr>
      </w:pPr>
      <w:r w:rsidRPr="00BF6304">
        <w:rPr>
          <w:w w:val="91"/>
          <w:lang w:val="en-US"/>
        </w:rPr>
        <w:t xml:space="preserve">Have moderate background ambient illumination with supplemental task lighting for hard copy documents. Ideally the illumination from the screen should closely match the light reflected from the document. </w:t>
      </w:r>
    </w:p>
    <w:p w:rsidR="00F26503" w:rsidRPr="00BF6304" w:rsidRDefault="00F26503" w:rsidP="00BF6304">
      <w:pPr>
        <w:numPr>
          <w:ilvl w:val="0"/>
          <w:numId w:val="1"/>
        </w:numPr>
        <w:spacing w:before="100" w:beforeAutospacing="1" w:after="100" w:afterAutospacing="1" w:line="240" w:lineRule="auto"/>
        <w:rPr>
          <w:w w:val="91"/>
          <w:lang w:val="en-US"/>
        </w:rPr>
      </w:pPr>
      <w:r w:rsidRPr="00BF6304">
        <w:rPr>
          <w:w w:val="91"/>
          <w:lang w:val="en-US"/>
        </w:rPr>
        <w:t xml:space="preserve">Use a copy holder to place documents so they are at the same distance from the users eyes as the monitor. </w:t>
      </w:r>
    </w:p>
    <w:p w:rsidR="00F26503" w:rsidRPr="00BF6304" w:rsidRDefault="00F26503" w:rsidP="00BF6304">
      <w:pPr>
        <w:numPr>
          <w:ilvl w:val="0"/>
          <w:numId w:val="1"/>
        </w:numPr>
        <w:spacing w:before="100" w:beforeAutospacing="1" w:after="100" w:afterAutospacing="1" w:line="240" w:lineRule="auto"/>
        <w:rPr>
          <w:w w:val="91"/>
          <w:lang w:val="en-US"/>
        </w:rPr>
      </w:pPr>
      <w:r w:rsidRPr="00BF6304">
        <w:rPr>
          <w:w w:val="91"/>
          <w:lang w:val="en-US"/>
        </w:rPr>
        <w:t xml:space="preserve">Place hard copies in a plane parallel to the plane of the user's head to minimize reflections, maximize legibility of print, and keep the whole document the same distance from the user's eyes. </w:t>
      </w:r>
    </w:p>
    <w:p w:rsidR="00F26503" w:rsidRPr="00BF6304" w:rsidRDefault="00F26503" w:rsidP="00BF6304">
      <w:pPr>
        <w:numPr>
          <w:ilvl w:val="0"/>
          <w:numId w:val="1"/>
        </w:numPr>
        <w:spacing w:before="100" w:beforeAutospacing="1" w:after="100" w:afterAutospacing="1" w:line="240" w:lineRule="auto"/>
        <w:rPr>
          <w:w w:val="91"/>
          <w:lang w:val="en-US"/>
        </w:rPr>
      </w:pPr>
      <w:r w:rsidRPr="00BF6304">
        <w:rPr>
          <w:w w:val="91"/>
          <w:lang w:val="en-US"/>
        </w:rPr>
        <w:t xml:space="preserve">Have properly designed lenses for the task </w:t>
      </w:r>
    </w:p>
    <w:p w:rsidR="00F26503" w:rsidRDefault="00F26503" w:rsidP="00BF6304">
      <w:pPr>
        <w:numPr>
          <w:ilvl w:val="0"/>
          <w:numId w:val="1"/>
        </w:numPr>
        <w:spacing w:before="100" w:beforeAutospacing="1" w:after="100" w:afterAutospacing="1" w:line="240" w:lineRule="auto"/>
        <w:rPr>
          <w:w w:val="91"/>
          <w:lang w:val="en-US"/>
        </w:rPr>
      </w:pPr>
      <w:r w:rsidRPr="00BF6304">
        <w:rPr>
          <w:w w:val="91"/>
          <w:lang w:val="en-US"/>
        </w:rPr>
        <w:t xml:space="preserve">Use supplementary eye lubricants as indicated </w:t>
      </w:r>
    </w:p>
    <w:p w:rsidR="00ED4275" w:rsidRDefault="00ED4275" w:rsidP="00ED4275">
      <w:pPr>
        <w:spacing w:before="100" w:beforeAutospacing="1" w:after="100" w:afterAutospacing="1" w:line="240" w:lineRule="auto"/>
        <w:ind w:left="720"/>
        <w:rPr>
          <w:w w:val="91"/>
          <w:lang w:val="en-US"/>
        </w:rPr>
      </w:pPr>
    </w:p>
    <w:p w:rsidR="00F26503" w:rsidRDefault="00F26503" w:rsidP="00BF6304">
      <w:pPr>
        <w:spacing w:before="100" w:beforeAutospacing="1" w:after="100" w:afterAutospacing="1" w:line="240" w:lineRule="auto"/>
        <w:rPr>
          <w:w w:val="91"/>
          <w:lang w:val="en-US"/>
        </w:rPr>
      </w:pPr>
    </w:p>
    <w:p w:rsidR="00F26503" w:rsidRPr="00BF6304" w:rsidRDefault="00F26503" w:rsidP="00BF6304">
      <w:pPr>
        <w:spacing w:before="100" w:beforeAutospacing="1" w:after="100" w:afterAutospacing="1" w:line="240" w:lineRule="auto"/>
        <w:rPr>
          <w:w w:val="91"/>
          <w:lang w:val="en-US"/>
        </w:rPr>
      </w:pPr>
    </w:p>
    <w:p w:rsidR="00F26503" w:rsidRDefault="00F26503" w:rsidP="00F22918">
      <w:pPr>
        <w:shd w:val="clear" w:color="auto" w:fill="FFFFFF"/>
        <w:spacing w:before="250"/>
        <w:ind w:left="34"/>
      </w:pPr>
      <w:r>
        <w:rPr>
          <w:b/>
          <w:bCs/>
          <w:color w:val="000000"/>
          <w:spacing w:val="-5"/>
          <w:sz w:val="28"/>
          <w:szCs w:val="28"/>
          <w:lang w:val="en-US"/>
        </w:rPr>
        <w:t>3. Keyboard</w:t>
      </w:r>
    </w:p>
    <w:p w:rsidR="00F26503" w:rsidRDefault="00F26503" w:rsidP="00F22918">
      <w:r>
        <w:rPr>
          <w:w w:val="90"/>
          <w:lang w:val="en-US"/>
        </w:rPr>
        <w:t>Adjust your keyboard to get a good keying position. A space in front of the keyboard is sometimes helpful for resting the hands and wrists when not keying.</w:t>
      </w:r>
    </w:p>
    <w:p w:rsidR="00F26503" w:rsidRDefault="00F26503" w:rsidP="00F22918">
      <w:r>
        <w:rPr>
          <w:w w:val="90"/>
          <w:lang w:val="en-US"/>
        </w:rPr>
        <w:t xml:space="preserve">Try to keep your wrists straight when keying. Keep a soft touch on the keys and don't </w:t>
      </w:r>
      <w:r>
        <w:rPr>
          <w:spacing w:val="-1"/>
          <w:w w:val="92"/>
          <w:lang w:val="en-US"/>
        </w:rPr>
        <w:t>overstretch your fingers.</w:t>
      </w:r>
    </w:p>
    <w:p w:rsidR="00F26503" w:rsidRDefault="00F26503" w:rsidP="00F22918">
      <w:pPr>
        <w:shd w:val="clear" w:color="auto" w:fill="FFFFFF"/>
        <w:spacing w:before="250"/>
        <w:ind w:left="38"/>
      </w:pPr>
      <w:r>
        <w:rPr>
          <w:b/>
          <w:bCs/>
          <w:color w:val="000000"/>
          <w:spacing w:val="-2"/>
          <w:sz w:val="28"/>
          <w:szCs w:val="28"/>
          <w:lang w:val="en-US"/>
        </w:rPr>
        <w:t>4. Mouse</w:t>
      </w:r>
    </w:p>
    <w:p w:rsidR="00F26503" w:rsidRDefault="00F26503" w:rsidP="00F22918">
      <w:r>
        <w:rPr>
          <w:w w:val="90"/>
          <w:lang w:val="en-US"/>
        </w:rPr>
        <w:t xml:space="preserve">Position the mouse within easy reach, so it can be used with the wrist straight. Sit upright and close to the desk, so you don't have to work with your mouse arm </w:t>
      </w:r>
      <w:r>
        <w:rPr>
          <w:spacing w:val="-2"/>
          <w:w w:val="93"/>
          <w:lang w:val="en-US"/>
        </w:rPr>
        <w:t>stretched.</w:t>
      </w:r>
    </w:p>
    <w:p w:rsidR="00F26503" w:rsidRDefault="00F26503" w:rsidP="00F22918">
      <w:r>
        <w:rPr>
          <w:w w:val="90"/>
          <w:lang w:val="en-US"/>
        </w:rPr>
        <w:t>Move the keyboard out of the way if it is not being used.</w:t>
      </w:r>
    </w:p>
    <w:p w:rsidR="00F26503" w:rsidRDefault="00F26503" w:rsidP="00F22918">
      <w:r>
        <w:rPr>
          <w:w w:val="90"/>
          <w:lang w:val="en-US"/>
        </w:rPr>
        <w:t>Support your forearm on the desk, and don't grip the mouse too tightly. Rest your fingers lightly on the buttons and do not press them hard.</w:t>
      </w:r>
    </w:p>
    <w:p w:rsidR="00F26503" w:rsidRDefault="00F26503" w:rsidP="00F22918">
      <w:pPr>
        <w:rPr>
          <w:sz w:val="2"/>
          <w:szCs w:val="2"/>
        </w:rPr>
      </w:pPr>
    </w:p>
    <w:p w:rsidR="00F26503" w:rsidRDefault="00F26503"/>
    <w:p w:rsidR="00F26503" w:rsidRDefault="00F26503" w:rsidP="00F22918">
      <w:pPr>
        <w:framePr w:h="327" w:hRule="exact" w:hSpace="10080" w:vSpace="58" w:wrap="notBeside" w:vAnchor="text" w:hAnchor="margin" w:x="15" w:y="59"/>
        <w:shd w:val="clear" w:color="auto" w:fill="FFFFFF"/>
        <w:rPr>
          <w:sz w:val="20"/>
          <w:szCs w:val="20"/>
        </w:rPr>
      </w:pPr>
      <w:r>
        <w:rPr>
          <w:b/>
          <w:bCs/>
          <w:color w:val="000000"/>
          <w:spacing w:val="-1"/>
          <w:sz w:val="28"/>
          <w:szCs w:val="28"/>
          <w:lang w:val="en-US"/>
        </w:rPr>
        <w:t>5. Chair</w:t>
      </w:r>
    </w:p>
    <w:p w:rsidR="00F26503" w:rsidRDefault="00F26503" w:rsidP="00F22918">
      <w:pPr>
        <w:rPr>
          <w:sz w:val="2"/>
          <w:szCs w:val="2"/>
        </w:rPr>
      </w:pPr>
      <w:r>
        <w:t xml:space="preserve"> </w:t>
      </w:r>
    </w:p>
    <w:p w:rsidR="00F26503" w:rsidRDefault="00F26503" w:rsidP="00F22918">
      <w:pPr>
        <w:rPr>
          <w:sz w:val="2"/>
          <w:szCs w:val="2"/>
        </w:rPr>
        <w:sectPr w:rsidR="00F26503">
          <w:headerReference w:type="even" r:id="rId7"/>
          <w:headerReference w:type="default" r:id="rId8"/>
          <w:footerReference w:type="even" r:id="rId9"/>
          <w:footerReference w:type="default" r:id="rId10"/>
          <w:headerReference w:type="first" r:id="rId11"/>
          <w:footerReference w:type="first" r:id="rId12"/>
          <w:type w:val="continuous"/>
          <w:pgSz w:w="11909" w:h="16834"/>
          <w:pgMar w:top="1440" w:right="2184" w:bottom="720" w:left="1440" w:header="720" w:footer="720" w:gutter="0"/>
          <w:cols w:space="720"/>
        </w:sectPr>
      </w:pPr>
    </w:p>
    <w:p w:rsidR="00F26503" w:rsidRDefault="00F26503" w:rsidP="00F22918">
      <w:pPr>
        <w:rPr>
          <w:sz w:val="20"/>
          <w:szCs w:val="20"/>
        </w:rPr>
      </w:pPr>
      <w:r>
        <w:rPr>
          <w:w w:val="91"/>
          <w:lang w:val="en-US"/>
        </w:rPr>
        <w:lastRenderedPageBreak/>
        <w:t>The chair is normally the single most important workstation item in avoiding aches and pains of the back, neck, shoulders and arms. The chair should offer adequate back and thigh support, and be a five-point star base swivelling type, on castors with a seat and backrest which are adjustable in height. All adjustments should be easy to make from the seated position.</w:t>
      </w:r>
    </w:p>
    <w:p w:rsidR="00F26503" w:rsidRDefault="00F26503" w:rsidP="00F22918">
      <w:r>
        <w:rPr>
          <w:w w:val="91"/>
          <w:lang w:val="en-US"/>
        </w:rPr>
        <w:t xml:space="preserve">At the correct seat height, you should be able to hold your arms as described above, your thighs should be approximately horizontal, and your feet should be able to rest flat on the floor, or on a footrest if necessary. There should be adequate clearance </w:t>
      </w:r>
      <w:r>
        <w:rPr>
          <w:w w:val="89"/>
          <w:lang w:val="en-US"/>
        </w:rPr>
        <w:t xml:space="preserve">between the top of the thighs and the underside of the desk to allow uninhibited leg </w:t>
      </w:r>
      <w:r>
        <w:rPr>
          <w:spacing w:val="-2"/>
          <w:w w:val="92"/>
          <w:lang w:val="en-US"/>
        </w:rPr>
        <w:t>movement.</w:t>
      </w:r>
    </w:p>
    <w:p w:rsidR="00F26503" w:rsidRDefault="00F26503" w:rsidP="00F22918">
      <w:pPr>
        <w:rPr>
          <w:sz w:val="2"/>
          <w:szCs w:val="2"/>
        </w:rPr>
      </w:pPr>
    </w:p>
    <w:p w:rsidR="00F26503" w:rsidRDefault="00ED4275" w:rsidP="00F22918">
      <w:pPr>
        <w:rPr>
          <w:sz w:val="2"/>
          <w:szCs w:val="2"/>
        </w:rPr>
        <w:sectPr w:rsidR="00F26503">
          <w:type w:val="continuous"/>
          <w:pgSz w:w="11909" w:h="16834"/>
          <w:pgMar w:top="1440" w:right="2184" w:bottom="720" w:left="1440" w:header="720" w:footer="720" w:gutter="0"/>
          <w:cols w:space="720"/>
        </w:sectPr>
      </w:pPr>
      <w:r w:rsidRPr="00A4645D">
        <w:rPr>
          <w:noProof/>
          <w:sz w:val="2"/>
          <w:szCs w:val="2"/>
          <w:lang w:eastAsia="en-GB"/>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i1025" type="#_x0000_t75" style="width:413.25pt;height:463.5pt;visibility:visible">
            <v:imagedata r:id="rId13" o:title=""/>
          </v:shape>
        </w:pict>
      </w:r>
    </w:p>
    <w:p w:rsidR="00F26503" w:rsidRDefault="00F26503" w:rsidP="00F22918">
      <w:pPr>
        <w:rPr>
          <w:sz w:val="2"/>
          <w:szCs w:val="2"/>
        </w:rPr>
      </w:pPr>
      <w:r>
        <w:lastRenderedPageBreak/>
        <w:t xml:space="preserve"> </w:t>
      </w:r>
    </w:p>
    <w:p w:rsidR="00F26503" w:rsidRDefault="00F26503" w:rsidP="00F22918">
      <w:pPr>
        <w:shd w:val="clear" w:color="auto" w:fill="FFFFFF"/>
        <w:spacing w:before="336"/>
        <w:ind w:left="5"/>
      </w:pPr>
      <w:r>
        <w:rPr>
          <w:rFonts w:ascii="Arial" w:hAnsi="Arial" w:cs="Arial"/>
          <w:b/>
          <w:bCs/>
          <w:color w:val="000000"/>
          <w:spacing w:val="-10"/>
          <w:sz w:val="29"/>
          <w:szCs w:val="29"/>
          <w:lang w:val="en-US"/>
        </w:rPr>
        <w:t>6. Posture and Breaks</w:t>
      </w:r>
    </w:p>
    <w:p w:rsidR="00F26503" w:rsidRDefault="00F26503" w:rsidP="00F22918">
      <w:r>
        <w:rPr>
          <w:w w:val="91"/>
          <w:lang w:val="en-US"/>
        </w:rPr>
        <w:t>Don't sit in the same position for long periods. Make sure you change your posture as often as practicable. Some movement is desirable, but avoid repeated stretching to reach things you need (if this happens a lot, rearrange your workstation).</w:t>
      </w:r>
    </w:p>
    <w:p w:rsidR="00F26503" w:rsidRDefault="00F26503" w:rsidP="00D006AD">
      <w:pPr>
        <w:rPr>
          <w:w w:val="91"/>
          <w:lang w:val="en-US"/>
        </w:rPr>
      </w:pPr>
      <w:r>
        <w:rPr>
          <w:w w:val="91"/>
          <w:lang w:val="en-US"/>
        </w:rPr>
        <w:t>Most jobs provide opportunities to take a break from the screen, e.g. for paper work, photocopying, filing etc. Make use of these breaks. It is better to have frequent short breaks from screen work than fewer long ones.</w:t>
      </w:r>
    </w:p>
    <w:p w:rsidR="00F26503" w:rsidRDefault="00F26503" w:rsidP="00D006AD"/>
    <w:p w:rsidR="00F26503" w:rsidRDefault="00A4645D" w:rsidP="00D006AD">
      <w:r>
        <w:rPr>
          <w:noProof/>
          <w:lang w:eastAsia="en-GB"/>
        </w:rPr>
        <w:pict>
          <v:shape id="Picture 56" o:spid="_x0000_s1027" type="#_x0000_t75" style="position:absolute;margin-left:1.5pt;margin-top:5.95pt;width:452.25pt;height:511.75pt;z-index:-1;visibility:visible">
            <v:imagedata r:id="rId14" o:title="" gain="2" blacklevel="1311f"/>
          </v:shape>
        </w:pict>
      </w:r>
    </w:p>
    <w:sectPr w:rsidR="00F26503" w:rsidSect="00D3387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1FA1" w:rsidRDefault="00C21FA1" w:rsidP="00DF1D96">
      <w:pPr>
        <w:spacing w:after="0" w:line="240" w:lineRule="auto"/>
      </w:pPr>
      <w:r>
        <w:separator/>
      </w:r>
    </w:p>
  </w:endnote>
  <w:endnote w:type="continuationSeparator" w:id="1">
    <w:p w:rsidR="00C21FA1" w:rsidRDefault="00C21FA1" w:rsidP="00DF1D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503" w:rsidRDefault="00F2650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8064A2"/>
      </w:tblBorders>
      <w:tblLayout w:type="fixed"/>
      <w:tblLook w:val="00A0"/>
    </w:tblPr>
    <w:tblGrid>
      <w:gridCol w:w="7054"/>
      <w:gridCol w:w="1447"/>
    </w:tblGrid>
    <w:tr w:rsidR="00F26503" w:rsidRPr="00A15748" w:rsidTr="00D4079F">
      <w:trPr>
        <w:trHeight w:val="360"/>
      </w:trPr>
      <w:tc>
        <w:tcPr>
          <w:tcW w:w="4149" w:type="pct"/>
          <w:tcBorders>
            <w:top w:val="single" w:sz="4" w:space="0" w:color="8064A2"/>
          </w:tcBorders>
          <w:shd w:val="clear" w:color="auto" w:fill="B8CCE4"/>
        </w:tcPr>
        <w:p w:rsidR="00F26503" w:rsidRPr="00A15748" w:rsidRDefault="00F26503" w:rsidP="00D006AD">
          <w:pPr>
            <w:pStyle w:val="Footer"/>
            <w:jc w:val="center"/>
            <w:rPr>
              <w:b/>
            </w:rPr>
          </w:pPr>
          <w:r w:rsidRPr="00A15748">
            <w:rPr>
              <w:b/>
            </w:rPr>
            <w:t xml:space="preserve">                        Feature Creep Ltd</w:t>
          </w:r>
        </w:p>
      </w:tc>
      <w:tc>
        <w:tcPr>
          <w:tcW w:w="851" w:type="pct"/>
          <w:tcBorders>
            <w:top w:val="single" w:sz="4" w:space="0" w:color="8064A2"/>
          </w:tcBorders>
          <w:shd w:val="clear" w:color="auto" w:fill="000000"/>
        </w:tcPr>
        <w:p w:rsidR="00F26503" w:rsidRPr="00A15748" w:rsidRDefault="00F26503" w:rsidP="009937D9">
          <w:pPr>
            <w:pStyle w:val="Footer"/>
            <w:jc w:val="right"/>
          </w:pPr>
          <w:r w:rsidRPr="00A15748">
            <w:t xml:space="preserve">Page </w:t>
          </w:r>
          <w:r w:rsidR="00A4645D" w:rsidRPr="00A15748">
            <w:rPr>
              <w:b/>
            </w:rPr>
            <w:fldChar w:fldCharType="begin"/>
          </w:r>
          <w:r w:rsidRPr="00A15748">
            <w:rPr>
              <w:b/>
            </w:rPr>
            <w:instrText xml:space="preserve"> PAGE </w:instrText>
          </w:r>
          <w:r w:rsidR="00A4645D" w:rsidRPr="00A15748">
            <w:rPr>
              <w:b/>
            </w:rPr>
            <w:fldChar w:fldCharType="separate"/>
          </w:r>
          <w:r w:rsidR="00ED4275">
            <w:rPr>
              <w:b/>
              <w:noProof/>
            </w:rPr>
            <w:t>2</w:t>
          </w:r>
          <w:r w:rsidR="00A4645D" w:rsidRPr="00A15748">
            <w:rPr>
              <w:b/>
            </w:rPr>
            <w:fldChar w:fldCharType="end"/>
          </w:r>
          <w:r w:rsidRPr="00A15748">
            <w:t xml:space="preserve"> of </w:t>
          </w:r>
          <w:r w:rsidR="00A4645D" w:rsidRPr="00A15748">
            <w:rPr>
              <w:b/>
            </w:rPr>
            <w:fldChar w:fldCharType="begin"/>
          </w:r>
          <w:r w:rsidRPr="00A15748">
            <w:rPr>
              <w:b/>
            </w:rPr>
            <w:instrText xml:space="preserve"> NUMPAGES  </w:instrText>
          </w:r>
          <w:r w:rsidR="00A4645D" w:rsidRPr="00A15748">
            <w:rPr>
              <w:b/>
            </w:rPr>
            <w:fldChar w:fldCharType="separate"/>
          </w:r>
          <w:r w:rsidR="00ED4275">
            <w:rPr>
              <w:b/>
              <w:noProof/>
            </w:rPr>
            <w:t>5</w:t>
          </w:r>
          <w:r w:rsidR="00A4645D" w:rsidRPr="00A15748">
            <w:rPr>
              <w:b/>
            </w:rPr>
            <w:fldChar w:fldCharType="end"/>
          </w:r>
        </w:p>
        <w:p w:rsidR="00F26503" w:rsidRPr="00A15748" w:rsidRDefault="00F26503" w:rsidP="00D006AD">
          <w:pPr>
            <w:pStyle w:val="Footer"/>
            <w:tabs>
              <w:tab w:val="right" w:pos="2334"/>
            </w:tabs>
            <w:rPr>
              <w:color w:val="FFFFFF"/>
            </w:rPr>
          </w:pPr>
          <w:r w:rsidRPr="00A15748">
            <w:rPr>
              <w:color w:val="FFFFFF"/>
            </w:rPr>
            <w:tab/>
            <w:t xml:space="preserve"> </w:t>
          </w:r>
        </w:p>
      </w:tc>
    </w:tr>
  </w:tbl>
  <w:p w:rsidR="00F26503" w:rsidRDefault="00F26503" w:rsidP="00D006A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503" w:rsidRDefault="00F2650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1FA1" w:rsidRDefault="00C21FA1" w:rsidP="00DF1D96">
      <w:pPr>
        <w:spacing w:after="0" w:line="240" w:lineRule="auto"/>
      </w:pPr>
      <w:r>
        <w:separator/>
      </w:r>
    </w:p>
  </w:footnote>
  <w:footnote w:type="continuationSeparator" w:id="1">
    <w:p w:rsidR="00C21FA1" w:rsidRDefault="00C21FA1" w:rsidP="00DF1D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503" w:rsidRDefault="00F2650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0A0"/>
    </w:tblPr>
    <w:tblGrid>
      <w:gridCol w:w="7054"/>
      <w:gridCol w:w="1447"/>
    </w:tblGrid>
    <w:tr w:rsidR="00F26503" w:rsidRPr="00A15748" w:rsidTr="00D4079F">
      <w:trPr>
        <w:trHeight w:val="851"/>
      </w:trPr>
      <w:tc>
        <w:tcPr>
          <w:tcW w:w="4149" w:type="pct"/>
          <w:shd w:val="clear" w:color="auto" w:fill="B8CCE4"/>
          <w:vAlign w:val="center"/>
        </w:tcPr>
        <w:p w:rsidR="00F26503" w:rsidRPr="00A15748" w:rsidRDefault="00A4645D" w:rsidP="00DF1D96">
          <w:pPr>
            <w:pStyle w:val="Header"/>
            <w:jc w:val="right"/>
            <w:rPr>
              <w:caps/>
              <w:color w:val="FFFFFF"/>
            </w:rPr>
          </w:pPr>
          <w:r w:rsidRPr="00A4645D">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feature creep with text and transparencyt.gif" style="position:absolute;left:0;text-align:left;margin-left:-6.15pt;margin-top:-.35pt;width:96.75pt;height:45pt;z-index:1;visibility:visible">
                <v:imagedata r:id="rId1" o:title=""/>
              </v:shape>
            </w:pict>
          </w:r>
        </w:p>
        <w:p w:rsidR="00F26503" w:rsidRPr="00A15748" w:rsidRDefault="00F26503" w:rsidP="009F1604">
          <w:pPr>
            <w:jc w:val="center"/>
            <w:rPr>
              <w:sz w:val="32"/>
              <w:szCs w:val="32"/>
            </w:rPr>
          </w:pPr>
          <w:r w:rsidRPr="00A15748">
            <w:rPr>
              <w:color w:val="FFFFFF"/>
              <w:sz w:val="32"/>
              <w:szCs w:val="32"/>
            </w:rPr>
            <w:t xml:space="preserve">      </w:t>
          </w:r>
          <w:r w:rsidRPr="00A15748">
            <w:rPr>
              <w:sz w:val="32"/>
              <w:szCs w:val="32"/>
            </w:rPr>
            <w:t>WORKSTATION GUIDANCE</w:t>
          </w:r>
        </w:p>
      </w:tc>
      <w:tc>
        <w:tcPr>
          <w:tcW w:w="851" w:type="pct"/>
          <w:shd w:val="clear" w:color="auto" w:fill="000000"/>
          <w:vAlign w:val="center"/>
        </w:tcPr>
        <w:p w:rsidR="00F26503" w:rsidRPr="00A15748" w:rsidRDefault="00F26503" w:rsidP="00DF1D96">
          <w:pPr>
            <w:pStyle w:val="Header"/>
            <w:jc w:val="right"/>
            <w:rPr>
              <w:color w:val="FFFFFF"/>
            </w:rPr>
          </w:pPr>
          <w:r w:rsidRPr="00A15748">
            <w:rPr>
              <w:color w:val="FFFFFF"/>
              <w:lang w:val="en-US"/>
            </w:rPr>
            <w:t>July 20, 2008</w:t>
          </w:r>
        </w:p>
      </w:tc>
    </w:tr>
  </w:tbl>
  <w:p w:rsidR="00F26503" w:rsidRDefault="00F2650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503" w:rsidRDefault="00F2650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AD5F39"/>
    <w:multiLevelType w:val="multilevel"/>
    <w:tmpl w:val="88C4663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22918"/>
    <w:rsid w:val="001B30F5"/>
    <w:rsid w:val="001B559D"/>
    <w:rsid w:val="002214FB"/>
    <w:rsid w:val="00257B70"/>
    <w:rsid w:val="0076123C"/>
    <w:rsid w:val="00774E41"/>
    <w:rsid w:val="007A5B1E"/>
    <w:rsid w:val="007F7ADB"/>
    <w:rsid w:val="00805347"/>
    <w:rsid w:val="008360DA"/>
    <w:rsid w:val="00843823"/>
    <w:rsid w:val="008B3253"/>
    <w:rsid w:val="009937D9"/>
    <w:rsid w:val="009F1604"/>
    <w:rsid w:val="00A04469"/>
    <w:rsid w:val="00A15035"/>
    <w:rsid w:val="00A15748"/>
    <w:rsid w:val="00A4645D"/>
    <w:rsid w:val="00A57B62"/>
    <w:rsid w:val="00BF6304"/>
    <w:rsid w:val="00C15C53"/>
    <w:rsid w:val="00C21FA1"/>
    <w:rsid w:val="00D006AD"/>
    <w:rsid w:val="00D33874"/>
    <w:rsid w:val="00D4079F"/>
    <w:rsid w:val="00DF1D96"/>
    <w:rsid w:val="00ED4275"/>
    <w:rsid w:val="00F22918"/>
    <w:rsid w:val="00F26503"/>
    <w:rsid w:val="00FC1427"/>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874"/>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229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22918"/>
    <w:rPr>
      <w:rFonts w:ascii="Tahoma" w:hAnsi="Tahoma" w:cs="Tahoma"/>
      <w:sz w:val="16"/>
      <w:szCs w:val="16"/>
    </w:rPr>
  </w:style>
  <w:style w:type="paragraph" w:styleId="Header">
    <w:name w:val="header"/>
    <w:basedOn w:val="Normal"/>
    <w:link w:val="HeaderChar"/>
    <w:uiPriority w:val="99"/>
    <w:rsid w:val="00DF1D96"/>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F1D96"/>
    <w:rPr>
      <w:rFonts w:cs="Times New Roman"/>
    </w:rPr>
  </w:style>
  <w:style w:type="paragraph" w:styleId="Footer">
    <w:name w:val="footer"/>
    <w:basedOn w:val="Normal"/>
    <w:link w:val="FooterChar"/>
    <w:uiPriority w:val="99"/>
    <w:rsid w:val="00DF1D96"/>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F1D96"/>
    <w:rPr>
      <w:rFonts w:cs="Times New Roman"/>
    </w:rPr>
  </w:style>
  <w:style w:type="character" w:styleId="PlaceholderText">
    <w:name w:val="Placeholder Text"/>
    <w:basedOn w:val="DefaultParagraphFont"/>
    <w:uiPriority w:val="99"/>
    <w:semiHidden/>
    <w:rsid w:val="0076123C"/>
    <w:rPr>
      <w:rFonts w:cs="Times New Roman"/>
      <w:color w:val="808080"/>
    </w:rPr>
  </w:style>
  <w:style w:type="paragraph" w:styleId="NormalWeb">
    <w:name w:val="Normal (Web)"/>
    <w:basedOn w:val="Normal"/>
    <w:uiPriority w:val="99"/>
    <w:rsid w:val="00BF6304"/>
    <w:pPr>
      <w:spacing w:before="100" w:beforeAutospacing="1" w:after="100" w:afterAutospacing="1" w:line="240" w:lineRule="auto"/>
    </w:pPr>
    <w:rPr>
      <w:rFonts w:ascii="Times New Roman" w:hAnsi="Times New Roman"/>
      <w:sz w:val="24"/>
      <w:szCs w:val="24"/>
      <w:lang w:eastAsia="en-GB"/>
    </w:rPr>
  </w:style>
  <w:style w:type="character" w:styleId="Strong">
    <w:name w:val="Strong"/>
    <w:basedOn w:val="DefaultParagraphFont"/>
    <w:uiPriority w:val="99"/>
    <w:qFormat/>
    <w:locked/>
    <w:rsid w:val="00BF6304"/>
    <w:rPr>
      <w:rFonts w:cs="Times New Roman"/>
      <w:b/>
      <w:bCs/>
    </w:rPr>
  </w:style>
</w:styles>
</file>

<file path=word/webSettings.xml><?xml version="1.0" encoding="utf-8"?>
<w:webSettings xmlns:r="http://schemas.openxmlformats.org/officeDocument/2006/relationships" xmlns:w="http://schemas.openxmlformats.org/wordprocessingml/2006/main">
  <w:divs>
    <w:div w:id="138962605">
      <w:marLeft w:val="0"/>
      <w:marRight w:val="0"/>
      <w:marTop w:val="0"/>
      <w:marBottom w:val="0"/>
      <w:divBdr>
        <w:top w:val="none" w:sz="0" w:space="0" w:color="auto"/>
        <w:left w:val="none" w:sz="0" w:space="0" w:color="auto"/>
        <w:bottom w:val="none" w:sz="0" w:space="0" w:color="auto"/>
        <w:right w:val="none" w:sz="0" w:space="0" w:color="auto"/>
      </w:divBdr>
    </w:div>
    <w:div w:id="138962606">
      <w:marLeft w:val="0"/>
      <w:marRight w:val="0"/>
      <w:marTop w:val="0"/>
      <w:marBottom w:val="0"/>
      <w:divBdr>
        <w:top w:val="none" w:sz="0" w:space="0" w:color="auto"/>
        <w:left w:val="none" w:sz="0" w:space="0" w:color="auto"/>
        <w:bottom w:val="none" w:sz="0" w:space="0" w:color="auto"/>
        <w:right w:val="none" w:sz="0" w:space="0" w:color="auto"/>
      </w:divBdr>
    </w:div>
    <w:div w:id="138962607">
      <w:marLeft w:val="0"/>
      <w:marRight w:val="0"/>
      <w:marTop w:val="0"/>
      <w:marBottom w:val="0"/>
      <w:divBdr>
        <w:top w:val="none" w:sz="0" w:space="0" w:color="auto"/>
        <w:left w:val="none" w:sz="0" w:space="0" w:color="auto"/>
        <w:bottom w:val="none" w:sz="0" w:space="0" w:color="auto"/>
        <w:right w:val="none" w:sz="0" w:space="0" w:color="auto"/>
      </w:divBdr>
    </w:div>
    <w:div w:id="138962608">
      <w:marLeft w:val="0"/>
      <w:marRight w:val="0"/>
      <w:marTop w:val="0"/>
      <w:marBottom w:val="0"/>
      <w:divBdr>
        <w:top w:val="none" w:sz="0" w:space="0" w:color="auto"/>
        <w:left w:val="none" w:sz="0" w:space="0" w:color="auto"/>
        <w:bottom w:val="none" w:sz="0" w:space="0" w:color="auto"/>
        <w:right w:val="none" w:sz="0" w:space="0" w:color="auto"/>
      </w:divBdr>
    </w:div>
    <w:div w:id="1389626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5</Pages>
  <Words>1004</Words>
  <Characters>5729</Characters>
  <Application>Microsoft Office Word</Application>
  <DocSecurity>0</DocSecurity>
  <Lines>47</Lines>
  <Paragraphs>13</Paragraphs>
  <ScaleCrop>false</ScaleCrop>
  <Company/>
  <LinksUpToDate>false</LinksUpToDate>
  <CharactersWithSpaces>6720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Workstation guidance</dc:title>
  <dc:subject/>
  <dc:creator>Paul Moorhead</dc:creator>
  <cp:keywords/>
  <dc:description/>
  <cp:lastModifiedBy>Paul Moorhead</cp:lastModifiedBy>
  <cp:revision>7</cp:revision>
  <cp:lastPrinted>2008-07-20T18:41:00Z</cp:lastPrinted>
  <dcterms:created xsi:type="dcterms:W3CDTF">2008-07-20T18:41:00Z</dcterms:created>
  <dcterms:modified xsi:type="dcterms:W3CDTF">2008-08-04T15:38:00Z</dcterms:modified>
</cp:coreProperties>
</file>